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4.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Классификация кровотечений. Основные виды кровотечений и их признаки.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Классификация кровотечений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Классифицируют кровотечения по нескольким признакам: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 причине возникновения кровотечений: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II.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 виду кровоточащего сосуда (анатомическая классификация):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III.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 отношению к внешней среде с учетом клинических проявлений;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IV.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По времени возникновения кровотечения;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Виды кровотечений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Артериальное кровотечение;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Венозное кровотечение;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Смешанное кровотечение;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Капиллярное кровотечение;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Паренхиматозное кровотечение;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Признаки кровотечений.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u w:val="single"/>
          <w:shd w:fill="auto" w:val="clear"/>
        </w:rPr>
        <w:t xml:space="preserve">Артериальное кровотечение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очень опасно быстро наступающей кровопотерей.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Артериальная кровь алая, яркая, выбрасывается из раны пульсирующей струей, при пережатии центрального отрезка поврежденного сосуда кровотечение останавливается.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u w:val="single"/>
          <w:shd w:fill="auto" w:val="clear"/>
        </w:rPr>
        <w:t xml:space="preserve">Венозное кровотечение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опасно воздушной эмболией, т. е. попаданием воздуха в просвет поврежденной вены (что особенно часто происходит при повреждении крупных вен шеи).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Венозная кровь темного цвета, вытекает из раны медленно, ровной струей, при пережатии периферического отрезка поврежденного сосуда кровотечение останавливается.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u w:val="single"/>
          <w:shd w:fill="auto" w:val="clear"/>
        </w:rPr>
        <w:t xml:space="preserve">Смешанное кровотечение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возникает при глубоких ранах, когда повреждаются артерии и вены.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u w:val="single"/>
          <w:shd w:fill="auto" w:val="clear"/>
        </w:rPr>
        <w:t xml:space="preserve">Капиллярное кровотечение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опасно только для людей с пониженной свертываемостью крови. Кровь выступает каплями по всей травмированной поверхности, склонно к самопроизвольной остановке.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u w:val="single"/>
          <w:shd w:fill="auto" w:val="clear"/>
        </w:rPr>
        <w:t xml:space="preserve">Паренхиматозное кровотечение</w:t>
      </w: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опасно тем, что оно внутреннее, из паренхиматозных органов (печень, селезенка, почки, легкие). Эти органы имеют свои особенности, из-за которых паренхиматозное кровотечение само не останавливается и требует обязательного оперативного вмешательства: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сосудов много, так как кровоснабжение хорошее, и они при повреждении зияют, не спадают;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ткань паренхиматозных органов содержит антикоагулянты, с которыми смешивается вытекающая кровь, следовательно, нарушается тромбообразование.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Антикоагулянты -  химические вещества и лекарственные средства, угнетающие активность свёртывающей системы крови и препятствующие образованию тромбов.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